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52" w:rsidRDefault="00CD7F52" w:rsidP="00CD7F52">
      <w:pPr>
        <w:pStyle w:val="cvgsua"/>
        <w:spacing w:after="0" w:afterAutospacing="0" w:line="330" w:lineRule="atLeast"/>
        <w:rPr>
          <w:color w:val="195D8F"/>
          <w:spacing w:val="2"/>
        </w:rPr>
      </w:pPr>
      <w:r>
        <w:rPr>
          <w:rStyle w:val="oypena"/>
          <w:color w:val="195D8F"/>
          <w:spacing w:val="2"/>
          <w:cs/>
        </w:rPr>
        <w:t xml:space="preserve">ในวันพุธที่ </w:t>
      </w:r>
      <w:r>
        <w:rPr>
          <w:rStyle w:val="oypena"/>
          <w:color w:val="195D8F"/>
          <w:spacing w:val="2"/>
        </w:rPr>
        <w:t xml:space="preserve">26 </w:t>
      </w:r>
      <w:r>
        <w:rPr>
          <w:rStyle w:val="oypena"/>
          <w:color w:val="195D8F"/>
          <w:spacing w:val="2"/>
          <w:cs/>
        </w:rPr>
        <w:t xml:space="preserve">มีนาคม </w:t>
      </w:r>
      <w:r>
        <w:rPr>
          <w:rStyle w:val="oypena"/>
          <w:color w:val="195D8F"/>
          <w:spacing w:val="2"/>
        </w:rPr>
        <w:t xml:space="preserve">2568 </w:t>
      </w:r>
      <w:r>
        <w:rPr>
          <w:rStyle w:val="oypena"/>
          <w:color w:val="195D8F"/>
          <w:spacing w:val="2"/>
          <w:cs/>
        </w:rPr>
        <w:t xml:space="preserve">เวลา </w:t>
      </w:r>
      <w:r>
        <w:rPr>
          <w:rStyle w:val="oypena"/>
          <w:color w:val="195D8F"/>
          <w:spacing w:val="2"/>
        </w:rPr>
        <w:t xml:space="preserve">14.00 </w:t>
      </w:r>
      <w:r>
        <w:rPr>
          <w:rStyle w:val="oypena"/>
          <w:color w:val="195D8F"/>
          <w:spacing w:val="2"/>
          <w:cs/>
        </w:rPr>
        <w:t>น. เป็นต้นไป องค์การบริหารส่วนตำบลหมากเขียบ นำโดย นายแสวง เชื้อทอง นายกองค์การบริหารส่วนตำบลหมากเขียบ พร้อมด้วย</w:t>
      </w:r>
      <w:r>
        <w:rPr>
          <w:rStyle w:val="oypena"/>
          <w:color w:val="195D8F"/>
          <w:spacing w:val="2"/>
        </w:rPr>
        <w:t xml:space="preserve"> </w:t>
      </w:r>
      <w:r>
        <w:rPr>
          <w:rStyle w:val="oypena"/>
          <w:color w:val="195D8F"/>
          <w:spacing w:val="2"/>
          <w:cs/>
        </w:rPr>
        <w:t>คณะผู้บริหาร</w:t>
      </w:r>
      <w:r>
        <w:rPr>
          <w:rStyle w:val="oypena"/>
          <w:color w:val="195D8F"/>
          <w:spacing w:val="2"/>
        </w:rPr>
        <w:t xml:space="preserve"> </w:t>
      </w:r>
      <w:r>
        <w:rPr>
          <w:rStyle w:val="oypena"/>
          <w:color w:val="195D8F"/>
          <w:spacing w:val="2"/>
          <w:cs/>
        </w:rPr>
        <w:t>สมาชิกสภา หัวหน้าส่วนราชการ พนักงานส่วนตำบล</w:t>
      </w:r>
      <w:r>
        <w:rPr>
          <w:rStyle w:val="oypena"/>
          <w:color w:val="195D8F"/>
          <w:spacing w:val="2"/>
        </w:rPr>
        <w:t xml:space="preserve"> </w:t>
      </w:r>
      <w:r>
        <w:rPr>
          <w:rStyle w:val="oypena"/>
          <w:color w:val="195D8F"/>
          <w:spacing w:val="2"/>
          <w:cs/>
        </w:rPr>
        <w:t>เข้าร่วมโครงการฝึกอบรมหลักสูตร</w:t>
      </w:r>
      <w:r>
        <w:rPr>
          <w:rStyle w:val="oypena"/>
          <w:color w:val="195D8F"/>
          <w:spacing w:val="2"/>
        </w:rPr>
        <w:t xml:space="preserve"> </w:t>
      </w:r>
      <w:r>
        <w:rPr>
          <w:rStyle w:val="oypena"/>
          <w:color w:val="195D8F"/>
          <w:spacing w:val="2"/>
          <w:cs/>
        </w:rPr>
        <w:t xml:space="preserve">การบริหารจัดการน้ำและการดูแลรักษาอย่างมีส่วนร่วมและยั่งยืน ( เครือข่ายกลุ่มผู้ใช้น้ำบ้านหมากเขียบ) ร่วมกับ สำนักงานทรัพยากรน้ำที่ </w:t>
      </w:r>
      <w:r>
        <w:rPr>
          <w:rStyle w:val="oypena"/>
          <w:color w:val="195D8F"/>
          <w:spacing w:val="2"/>
        </w:rPr>
        <w:t xml:space="preserve">5 </w:t>
      </w:r>
      <w:r>
        <w:rPr>
          <w:rStyle w:val="oypena"/>
          <w:color w:val="195D8F"/>
          <w:spacing w:val="2"/>
          <w:cs/>
        </w:rPr>
        <w:t>กรมทรัพยากรน้ำ และสมาชิกกลุ่มเครือข่ายผู้ใช้น้ำบ้านหมากเขียบ เพื่อรับทราบปัญหาข้อเสนอแนะการบริหารจัดการการใช้น้ำให้เกิดและสิทธิภาพและและสิทธิผลสูงสุด</w:t>
      </w:r>
      <w:r>
        <w:rPr>
          <w:rFonts w:hint="cs"/>
          <w:color w:val="195D8F"/>
          <w:spacing w:val="2"/>
          <w:cs/>
        </w:rPr>
        <w:t xml:space="preserve">        </w:t>
      </w:r>
      <w:r>
        <w:rPr>
          <w:rStyle w:val="oypena"/>
          <w:color w:val="195D8F"/>
          <w:spacing w:val="2"/>
          <w:cs/>
        </w:rPr>
        <w:t>ณ บริเวณโรงสูบน้ำพลังงานแสงอาทิตย์ (กุดนาแซง) บ้านหมากเขียบ อำเภอเมืองศรีสะเกษ จังหวัดศรีสะเกษ</w:t>
      </w:r>
    </w:p>
    <w:p w:rsidR="00D32188" w:rsidRDefault="00D32188">
      <w:bookmarkStart w:id="0" w:name="_GoBack"/>
      <w:bookmarkEnd w:id="0"/>
    </w:p>
    <w:sectPr w:rsidR="00D32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D7"/>
    <w:rsid w:val="00CD7F52"/>
    <w:rsid w:val="00D32188"/>
    <w:rsid w:val="00EB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39FDF-C07D-4ADF-9819-677C5AF2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gsua">
    <w:name w:val="cvgsua"/>
    <w:basedOn w:val="a"/>
    <w:rsid w:val="00CD7F5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oypena">
    <w:name w:val="oypena"/>
    <w:basedOn w:val="a0"/>
    <w:rsid w:val="00CD7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2</cp:revision>
  <dcterms:created xsi:type="dcterms:W3CDTF">2025-04-30T07:38:00Z</dcterms:created>
  <dcterms:modified xsi:type="dcterms:W3CDTF">2025-04-30T07:38:00Z</dcterms:modified>
</cp:coreProperties>
</file>